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215"/>
        <w:gridCol w:w="845"/>
        <w:gridCol w:w="2970"/>
        <w:gridCol w:w="2970"/>
        <w:gridCol w:w="2970"/>
      </w:tblGrid>
      <w:tr w:rsidR="0039321F" w:rsidRPr="005A284D" w:rsidTr="00D47CEB">
        <w:trPr>
          <w:trHeight w:val="288"/>
        </w:trPr>
        <w:tc>
          <w:tcPr>
            <w:tcW w:w="5185" w:type="dxa"/>
            <w:gridSpan w:val="2"/>
            <w:shd w:val="clear" w:color="auto" w:fill="auto"/>
          </w:tcPr>
          <w:p w:rsidR="0039321F" w:rsidRPr="005A284D" w:rsidRDefault="0039321F" w:rsidP="0039321F">
            <w:pPr>
              <w:spacing w:after="0" w:line="240" w:lineRule="auto"/>
              <w:rPr>
                <w:rFonts w:ascii="Comic Sans MS" w:hAnsi="Comic Sans MS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Grade Level</w:t>
            </w:r>
            <w:r w:rsidR="00976605" w:rsidRPr="005A284D">
              <w:rPr>
                <w:rFonts w:ascii="Comic Sans MS" w:hAnsi="Comic Sans MS"/>
              </w:rPr>
              <w:t xml:space="preserve">    </w:t>
            </w:r>
            <w:r w:rsidRPr="005A284D">
              <w:rPr>
                <w:rFonts w:ascii="Comic Sans MS" w:hAnsi="Comic Sans MS"/>
              </w:rPr>
              <w:t xml:space="preserve">  </w:t>
            </w:r>
            <w:r w:rsidR="005A284D" w:rsidRPr="005A284D">
              <w:rPr>
                <w:rFonts w:ascii="Comic Sans MS" w:hAnsi="Comic Sans MS"/>
              </w:rPr>
              <w:t>8</w:t>
            </w:r>
            <w:r w:rsidR="00C448F8">
              <w:rPr>
                <w:rFonts w:ascii="Comic Sans MS" w:hAnsi="Comic Sans MS"/>
              </w:rPr>
              <w:t xml:space="preserve">           </w:t>
            </w:r>
            <w:r w:rsidR="00F05B26">
              <w:rPr>
                <w:rFonts w:ascii="Comic Sans MS" w:hAnsi="Comic Sans MS"/>
              </w:rPr>
              <w:t xml:space="preserve"> </w:t>
            </w:r>
            <w:proofErr w:type="spellStart"/>
            <w:r w:rsidR="00F05B26">
              <w:rPr>
                <w:rFonts w:ascii="Comic Sans MS" w:hAnsi="Comic Sans MS"/>
              </w:rPr>
              <w:t>Accel</w:t>
            </w:r>
            <w:proofErr w:type="spellEnd"/>
            <w:r w:rsidR="00F05B26">
              <w:rPr>
                <w:rFonts w:ascii="Comic Sans MS" w:hAnsi="Comic Sans MS"/>
              </w:rPr>
              <w:t xml:space="preserve"> </w:t>
            </w:r>
            <w:r w:rsidR="005A284D" w:rsidRPr="005A284D">
              <w:rPr>
                <w:rFonts w:ascii="Comic Sans MS" w:hAnsi="Comic Sans MS"/>
              </w:rPr>
              <w:t>Math</w:t>
            </w:r>
          </w:p>
        </w:tc>
        <w:tc>
          <w:tcPr>
            <w:tcW w:w="9755" w:type="dxa"/>
            <w:gridSpan w:val="4"/>
            <w:shd w:val="clear" w:color="auto" w:fill="auto"/>
          </w:tcPr>
          <w:p w:rsidR="0039321F" w:rsidRPr="005A284D" w:rsidRDefault="0039321F" w:rsidP="00F05B26">
            <w:pPr>
              <w:spacing w:after="0" w:line="240" w:lineRule="auto"/>
              <w:rPr>
                <w:rFonts w:ascii="Comic Sans MS" w:hAnsi="Comic Sans MS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Teacher/Room</w:t>
            </w:r>
            <w:r w:rsidRPr="005A284D">
              <w:rPr>
                <w:rFonts w:ascii="Comic Sans MS" w:hAnsi="Comic Sans MS"/>
              </w:rPr>
              <w:t>:</w:t>
            </w:r>
            <w:r w:rsidR="00966A39" w:rsidRPr="005A284D">
              <w:rPr>
                <w:rFonts w:ascii="Comic Sans MS" w:hAnsi="Comic Sans MS"/>
              </w:rPr>
              <w:t xml:space="preserve"> </w:t>
            </w:r>
            <w:r w:rsidR="005A284D" w:rsidRPr="005A284D">
              <w:rPr>
                <w:rFonts w:ascii="Comic Sans MS" w:hAnsi="Comic Sans MS"/>
              </w:rPr>
              <w:t xml:space="preserve">       </w:t>
            </w:r>
            <w:r w:rsidR="00C448F8">
              <w:rPr>
                <w:rFonts w:ascii="Comic Sans MS" w:hAnsi="Comic Sans MS"/>
              </w:rPr>
              <w:t xml:space="preserve">Richards </w:t>
            </w:r>
            <w:r w:rsidR="003274D8">
              <w:rPr>
                <w:rFonts w:ascii="Comic Sans MS" w:hAnsi="Comic Sans MS"/>
              </w:rPr>
              <w:t xml:space="preserve"> </w:t>
            </w:r>
            <w:proofErr w:type="spellStart"/>
            <w:r w:rsidR="00B72E21">
              <w:rPr>
                <w:rFonts w:ascii="Comic Sans MS" w:hAnsi="Comic Sans MS"/>
              </w:rPr>
              <w:t>Williford</w:t>
            </w:r>
            <w:proofErr w:type="spellEnd"/>
            <w:r w:rsidR="008565C6" w:rsidRPr="005A284D">
              <w:rPr>
                <w:rFonts w:ascii="Comic Sans MS" w:hAnsi="Comic Sans MS"/>
              </w:rPr>
              <w:t xml:space="preserve">    </w:t>
            </w:r>
            <w:r w:rsidR="003274D8">
              <w:rPr>
                <w:rFonts w:ascii="Comic Sans MS" w:hAnsi="Comic Sans MS"/>
              </w:rPr>
              <w:t xml:space="preserve">  </w:t>
            </w:r>
            <w:r w:rsidR="008565C6" w:rsidRPr="005A284D">
              <w:rPr>
                <w:rFonts w:ascii="Comic Sans MS" w:hAnsi="Comic Sans MS"/>
              </w:rPr>
              <w:t xml:space="preserve">                   </w:t>
            </w:r>
            <w:r w:rsidR="00976605" w:rsidRPr="005A284D">
              <w:rPr>
                <w:rFonts w:ascii="Comic Sans MS" w:hAnsi="Comic Sans MS"/>
                <w:b/>
                <w:u w:val="single"/>
              </w:rPr>
              <w:t>Week of:</w:t>
            </w:r>
            <w:r w:rsidR="0041062C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B32CE8">
              <w:rPr>
                <w:rFonts w:ascii="Comic Sans MS" w:hAnsi="Comic Sans MS"/>
                <w:b/>
                <w:u w:val="single"/>
              </w:rPr>
              <w:t>May 23</w:t>
            </w:r>
            <w:r w:rsidR="00F05B26">
              <w:rPr>
                <w:rFonts w:ascii="Comic Sans MS" w:hAnsi="Comic Sans MS"/>
                <w:b/>
                <w:u w:val="single"/>
              </w:rPr>
              <w:t>th</w:t>
            </w:r>
          </w:p>
        </w:tc>
      </w:tr>
      <w:tr w:rsidR="00652338" w:rsidRPr="005A284D" w:rsidTr="00C448F8">
        <w:tc>
          <w:tcPr>
            <w:tcW w:w="2970" w:type="dxa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1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2</w:t>
            </w:r>
          </w:p>
        </w:tc>
        <w:tc>
          <w:tcPr>
            <w:tcW w:w="2970" w:type="dxa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4</w:t>
            </w:r>
          </w:p>
        </w:tc>
        <w:tc>
          <w:tcPr>
            <w:tcW w:w="2970" w:type="dxa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5</w:t>
            </w:r>
          </w:p>
        </w:tc>
      </w:tr>
      <w:tr w:rsidR="00386DD5" w:rsidRPr="005A284D" w:rsidTr="00C448F8">
        <w:trPr>
          <w:trHeight w:val="1268"/>
        </w:trPr>
        <w:tc>
          <w:tcPr>
            <w:tcW w:w="2970" w:type="dxa"/>
            <w:shd w:val="clear" w:color="auto" w:fill="auto"/>
          </w:tcPr>
          <w:p w:rsidR="00386DD5" w:rsidRPr="00C5519E" w:rsidRDefault="00B72E21" w:rsidP="00050C0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t>MGSE9-12.G.GO.1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C1CE7" w:rsidRPr="005C5883" w:rsidRDefault="00B72E21" w:rsidP="00050C0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t>MGSE9-12.G.GO.1</w:t>
            </w:r>
          </w:p>
        </w:tc>
        <w:tc>
          <w:tcPr>
            <w:tcW w:w="2970" w:type="dxa"/>
            <w:shd w:val="clear" w:color="auto" w:fill="auto"/>
          </w:tcPr>
          <w:p w:rsidR="00C448F8" w:rsidRPr="005C5883" w:rsidRDefault="00F05B26" w:rsidP="00F05B26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t>MGSE9-12.G.GO.1</w:t>
            </w:r>
          </w:p>
        </w:tc>
        <w:tc>
          <w:tcPr>
            <w:tcW w:w="2970" w:type="dxa"/>
            <w:shd w:val="clear" w:color="auto" w:fill="auto"/>
          </w:tcPr>
          <w:p w:rsidR="00386DD5" w:rsidRPr="00C448F8" w:rsidRDefault="00F05B26" w:rsidP="00C448F8">
            <w:pPr>
              <w:rPr>
                <w:rFonts w:ascii="Candara" w:hAnsi="Candara"/>
                <w:b/>
              </w:rPr>
            </w:pPr>
            <w:r>
              <w:t>MGSE9-12.G.GO.1</w:t>
            </w:r>
          </w:p>
        </w:tc>
        <w:tc>
          <w:tcPr>
            <w:tcW w:w="2970" w:type="dxa"/>
            <w:shd w:val="clear" w:color="auto" w:fill="auto"/>
          </w:tcPr>
          <w:p w:rsidR="00386DD5" w:rsidRPr="00C5519E" w:rsidRDefault="00F05B26" w:rsidP="00050C0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t>MGSE9-12.G.GO.1</w:t>
            </w:r>
          </w:p>
        </w:tc>
      </w:tr>
      <w:tr w:rsidR="00386DD5" w:rsidRPr="005A284D" w:rsidTr="00C448F8">
        <w:trPr>
          <w:trHeight w:val="18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86DD5" w:rsidRPr="008C1CE7" w:rsidRDefault="00B72E21" w:rsidP="006B3F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for angles when a transversal crosses parallel lines.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CD1" w:rsidRPr="00C5519E" w:rsidRDefault="00B72E21" w:rsidP="006379C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angels created when a transversal crosses parallel lines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6B3F82" w:rsidRDefault="00F05B26" w:rsidP="006B3F8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 can give definitions of basic geometry</w:t>
            </w:r>
          </w:p>
          <w:p w:rsidR="00386DD5" w:rsidRPr="00C5519E" w:rsidRDefault="00386DD5" w:rsidP="006B3F82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5519E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86DD5" w:rsidRPr="005A284D" w:rsidRDefault="00386DD5" w:rsidP="006B3F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86DD5" w:rsidRPr="005A284D" w:rsidRDefault="00386DD5" w:rsidP="006379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6DD5" w:rsidRPr="005A284D" w:rsidTr="00C448F8">
        <w:trPr>
          <w:trHeight w:val="3878"/>
        </w:trPr>
        <w:tc>
          <w:tcPr>
            <w:tcW w:w="2970" w:type="dxa"/>
            <w:shd w:val="clear" w:color="auto" w:fill="auto"/>
          </w:tcPr>
          <w:p w:rsidR="00404942" w:rsidRDefault="00404942" w:rsidP="00F05B26">
            <w:pPr>
              <w:rPr>
                <w:rFonts w:ascii="Comic Sans MS" w:hAnsi="Comic Sans MS"/>
                <w:b/>
              </w:rPr>
            </w:pPr>
          </w:p>
          <w:p w:rsidR="00404942" w:rsidRDefault="00404942" w:rsidP="00F05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picnic</w:t>
            </w:r>
          </w:p>
          <w:p w:rsidR="004F4234" w:rsidRPr="00210771" w:rsidRDefault="0041062C" w:rsidP="006379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55CD1" w:rsidRPr="00210771" w:rsidRDefault="00B72E21" w:rsidP="006379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&lt;’s created when a transversal crosses parallel lines</w:t>
            </w:r>
          </w:p>
        </w:tc>
        <w:tc>
          <w:tcPr>
            <w:tcW w:w="2970" w:type="dxa"/>
            <w:shd w:val="clear" w:color="auto" w:fill="auto"/>
          </w:tcPr>
          <w:p w:rsidR="001B3DAC" w:rsidRDefault="00F05B26" w:rsidP="001B3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Definitions of basic geometric terms</w:t>
            </w:r>
          </w:p>
          <w:p w:rsidR="00F05B26" w:rsidRDefault="00F05B26" w:rsidP="001B3DAC">
            <w:pPr>
              <w:rPr>
                <w:rFonts w:ascii="Comic Sans MS" w:hAnsi="Comic Sans MS"/>
              </w:rPr>
            </w:pPr>
          </w:p>
          <w:p w:rsidR="00F05B26" w:rsidRPr="005A284D" w:rsidRDefault="00F05B26" w:rsidP="001B3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Scav</w:t>
            </w:r>
            <w:bookmarkStart w:id="0" w:name="_GoBack"/>
            <w:bookmarkEnd w:id="0"/>
            <w:r>
              <w:rPr>
                <w:rFonts w:ascii="Comic Sans MS" w:hAnsi="Comic Sans MS"/>
              </w:rPr>
              <w:t>enger Hunt</w:t>
            </w:r>
          </w:p>
        </w:tc>
        <w:tc>
          <w:tcPr>
            <w:tcW w:w="2970" w:type="dxa"/>
            <w:shd w:val="clear" w:color="auto" w:fill="auto"/>
          </w:tcPr>
          <w:p w:rsidR="00386DD5" w:rsidRDefault="00B72E21" w:rsidP="00F05B2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Lab</w:t>
            </w:r>
          </w:p>
          <w:p w:rsidR="00B72E21" w:rsidRDefault="00B72E21" w:rsidP="00F05B26">
            <w:pPr>
              <w:spacing w:after="0" w:line="240" w:lineRule="auto"/>
              <w:rPr>
                <w:rFonts w:ascii="Comic Sans MS" w:hAnsi="Comic Sans MS"/>
              </w:rPr>
            </w:pPr>
          </w:p>
          <w:p w:rsidR="00B72E21" w:rsidRDefault="00B72E21" w:rsidP="00F05B2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USA TEST PREP </w:t>
            </w:r>
          </w:p>
          <w:p w:rsidR="00B72E21" w:rsidRDefault="00B72E21" w:rsidP="00F05B26">
            <w:pPr>
              <w:spacing w:after="0" w:line="240" w:lineRule="auto"/>
              <w:rPr>
                <w:rFonts w:ascii="Comic Sans MS" w:hAnsi="Comic Sans MS"/>
              </w:rPr>
            </w:pPr>
          </w:p>
          <w:p w:rsidR="00B72E21" w:rsidRDefault="00B72E21" w:rsidP="00F05B2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Geometers Sketchpad</w:t>
            </w:r>
          </w:p>
          <w:p w:rsidR="00B72E21" w:rsidRDefault="00B72E21" w:rsidP="00F05B26">
            <w:pPr>
              <w:spacing w:after="0" w:line="240" w:lineRule="auto"/>
              <w:rPr>
                <w:rFonts w:ascii="Comic Sans MS" w:hAnsi="Comic Sans MS"/>
              </w:rPr>
            </w:pPr>
          </w:p>
          <w:p w:rsidR="00B72E21" w:rsidRPr="005A284D" w:rsidRDefault="00B72E21" w:rsidP="00F05B2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app</w:t>
            </w:r>
          </w:p>
        </w:tc>
        <w:tc>
          <w:tcPr>
            <w:tcW w:w="2970" w:type="dxa"/>
            <w:shd w:val="clear" w:color="auto" w:fill="auto"/>
          </w:tcPr>
          <w:p w:rsidR="00B72E21" w:rsidRPr="00210771" w:rsidRDefault="00B72E21" w:rsidP="001B3DAC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386DD5" w:rsidRPr="005A284D" w:rsidTr="00C448F8">
        <w:trPr>
          <w:trHeight w:val="1178"/>
        </w:trPr>
        <w:tc>
          <w:tcPr>
            <w:tcW w:w="2970" w:type="dxa"/>
            <w:shd w:val="clear" w:color="auto" w:fill="auto"/>
          </w:tcPr>
          <w:p w:rsidR="0018685D" w:rsidRDefault="00386DD5" w:rsidP="0018685D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18685D" w:rsidRPr="007571C3">
              <w:rPr>
                <w:rFonts w:ascii="Comic Sans MS" w:hAnsi="Comic Sans MS"/>
                <w:b/>
                <w:sz w:val="20"/>
              </w:rPr>
              <w:t>Differentiation: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 xml:space="preserve">lecture with </w:t>
            </w:r>
            <w:r w:rsidRPr="007571C3">
              <w:rPr>
                <w:rFonts w:ascii="Comic Sans MS" w:hAnsi="Comic Sans MS"/>
                <w:sz w:val="20"/>
              </w:rPr>
              <w:lastRenderedPageBreak/>
              <w:t>examples, etc.…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Pr="005A284D" w:rsidRDefault="0018685D" w:rsidP="0018685D">
            <w:pPr>
              <w:spacing w:after="0" w:line="240" w:lineRule="auto"/>
              <w:rPr>
                <w:rFonts w:ascii="Comic Sans MS" w:hAnsi="Comic Sans MS"/>
                <w:i/>
                <w:sz w:val="18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7571C3">
              <w:rPr>
                <w:rFonts w:ascii="Comic Sans MS" w:hAnsi="Comic Sans MS"/>
                <w:b/>
                <w:sz w:val="20"/>
              </w:rPr>
              <w:lastRenderedPageBreak/>
              <w:t>Differentiation: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 xml:space="preserve">lecture with </w:t>
            </w:r>
            <w:r w:rsidRPr="007571C3">
              <w:rPr>
                <w:rFonts w:ascii="Comic Sans MS" w:hAnsi="Comic Sans MS"/>
                <w:sz w:val="20"/>
              </w:rPr>
              <w:lastRenderedPageBreak/>
              <w:t>examples, etc.…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Pr="005A284D" w:rsidRDefault="00386DD5" w:rsidP="00652338">
            <w:pPr>
              <w:spacing w:after="0" w:line="240" w:lineRule="auto"/>
              <w:rPr>
                <w:rFonts w:ascii="Comic Sans MS" w:hAnsi="Comic Sans MS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 </w:t>
            </w:r>
          </w:p>
        </w:tc>
        <w:tc>
          <w:tcPr>
            <w:tcW w:w="2970" w:type="dxa"/>
            <w:shd w:val="clear" w:color="auto" w:fill="auto"/>
          </w:tcPr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7571C3">
              <w:rPr>
                <w:rFonts w:ascii="Comic Sans MS" w:hAnsi="Comic Sans MS"/>
                <w:b/>
                <w:sz w:val="20"/>
              </w:rPr>
              <w:lastRenderedPageBreak/>
              <w:t>Differentiation: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 xml:space="preserve">lecture with </w:t>
            </w:r>
            <w:r w:rsidRPr="007571C3">
              <w:rPr>
                <w:rFonts w:ascii="Comic Sans MS" w:hAnsi="Comic Sans MS"/>
                <w:sz w:val="20"/>
              </w:rPr>
              <w:lastRenderedPageBreak/>
              <w:t>examples, etc.…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Pr="005A284D" w:rsidRDefault="00386DD5" w:rsidP="0065233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 </w:t>
            </w:r>
          </w:p>
        </w:tc>
        <w:tc>
          <w:tcPr>
            <w:tcW w:w="2970" w:type="dxa"/>
            <w:shd w:val="clear" w:color="auto" w:fill="auto"/>
          </w:tcPr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7571C3">
              <w:rPr>
                <w:rFonts w:ascii="Comic Sans MS" w:hAnsi="Comic Sans MS"/>
                <w:b/>
                <w:sz w:val="20"/>
              </w:rPr>
              <w:lastRenderedPageBreak/>
              <w:t>Differentiation: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 xml:space="preserve">lecture with </w:t>
            </w:r>
            <w:r w:rsidRPr="007571C3">
              <w:rPr>
                <w:rFonts w:ascii="Comic Sans MS" w:hAnsi="Comic Sans MS"/>
                <w:sz w:val="20"/>
              </w:rPr>
              <w:lastRenderedPageBreak/>
              <w:t>examples, etc.…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Pr="005A284D" w:rsidRDefault="00386DD5" w:rsidP="00652338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</w:t>
            </w:r>
          </w:p>
        </w:tc>
        <w:tc>
          <w:tcPr>
            <w:tcW w:w="2970" w:type="dxa"/>
            <w:shd w:val="clear" w:color="auto" w:fill="auto"/>
          </w:tcPr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7571C3">
              <w:rPr>
                <w:rFonts w:ascii="Comic Sans MS" w:hAnsi="Comic Sans MS"/>
                <w:b/>
                <w:sz w:val="20"/>
              </w:rPr>
              <w:lastRenderedPageBreak/>
              <w:t>Differentiation: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 xml:space="preserve">lecture with </w:t>
            </w:r>
            <w:r w:rsidRPr="007571C3">
              <w:rPr>
                <w:rFonts w:ascii="Comic Sans MS" w:hAnsi="Comic Sans MS"/>
                <w:sz w:val="20"/>
              </w:rPr>
              <w:lastRenderedPageBreak/>
              <w:t>examples, etc.…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BD16F6" w:rsidRDefault="00BD16F6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BD16F6" w:rsidRDefault="00BD16F6" w:rsidP="00652338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</w:rPr>
            </w:pPr>
          </w:p>
          <w:p w:rsidR="00386DD5" w:rsidRPr="005A284D" w:rsidRDefault="00386DD5" w:rsidP="00652338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 </w:t>
            </w:r>
          </w:p>
        </w:tc>
      </w:tr>
      <w:tr w:rsidR="00386DD5" w:rsidRPr="005A284D" w:rsidTr="00C448F8">
        <w:trPr>
          <w:trHeight w:val="881"/>
        </w:trPr>
        <w:tc>
          <w:tcPr>
            <w:tcW w:w="2970" w:type="dxa"/>
            <w:shd w:val="clear" w:color="auto" w:fill="auto"/>
          </w:tcPr>
          <w:p w:rsidR="000A03B2" w:rsidRPr="005A284D" w:rsidRDefault="000A03B2" w:rsidP="000A03B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lastRenderedPageBreak/>
              <w:t>Assessment:</w:t>
            </w:r>
          </w:p>
          <w:p w:rsidR="00386DD5" w:rsidRPr="005A284D" w:rsidRDefault="000A03B2" w:rsidP="000A03B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warm up, Homework</w:t>
            </w:r>
          </w:p>
          <w:p w:rsidR="00386DD5" w:rsidRPr="00C5519E" w:rsidRDefault="00386DD5" w:rsidP="00D47CEB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86DD5" w:rsidRPr="005A284D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Assessment:</w:t>
            </w:r>
          </w:p>
          <w:p w:rsidR="00386DD5" w:rsidRPr="00C5519E" w:rsidRDefault="00386DD5" w:rsidP="008565C6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warm up, Homework</w:t>
            </w:r>
          </w:p>
        </w:tc>
        <w:tc>
          <w:tcPr>
            <w:tcW w:w="2970" w:type="dxa"/>
            <w:shd w:val="clear" w:color="auto" w:fill="auto"/>
          </w:tcPr>
          <w:p w:rsidR="00386DD5" w:rsidRPr="005A284D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Assessment:</w:t>
            </w:r>
          </w:p>
          <w:p w:rsidR="00386DD5" w:rsidRPr="00C5519E" w:rsidRDefault="00386DD5" w:rsidP="004C2E80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warm up</w:t>
            </w:r>
          </w:p>
        </w:tc>
        <w:tc>
          <w:tcPr>
            <w:tcW w:w="2970" w:type="dxa"/>
            <w:shd w:val="clear" w:color="auto" w:fill="auto"/>
          </w:tcPr>
          <w:p w:rsidR="00386DD5" w:rsidRPr="005A284D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Assessment:</w:t>
            </w:r>
          </w:p>
          <w:p w:rsidR="00386DD5" w:rsidRPr="00C5519E" w:rsidRDefault="00386DD5" w:rsidP="004C2E80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Homework, warm up, </w:t>
            </w:r>
          </w:p>
        </w:tc>
        <w:tc>
          <w:tcPr>
            <w:tcW w:w="2970" w:type="dxa"/>
            <w:shd w:val="clear" w:color="auto" w:fill="auto"/>
          </w:tcPr>
          <w:p w:rsidR="00386DD5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Assessment:</w:t>
            </w:r>
          </w:p>
          <w:p w:rsidR="00BD16F6" w:rsidRDefault="00BD16F6" w:rsidP="00BD16F6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Summative: quiz</w:t>
            </w:r>
          </w:p>
          <w:p w:rsidR="00386DD5" w:rsidRPr="00C5519E" w:rsidRDefault="00386DD5" w:rsidP="004C2E80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Homework, warm up</w:t>
            </w:r>
          </w:p>
        </w:tc>
      </w:tr>
      <w:tr w:rsidR="00386DD5" w:rsidRPr="005A284D" w:rsidTr="006379C3">
        <w:trPr>
          <w:trHeight w:val="413"/>
        </w:trPr>
        <w:tc>
          <w:tcPr>
            <w:tcW w:w="2970" w:type="dxa"/>
            <w:shd w:val="clear" w:color="auto" w:fill="auto"/>
          </w:tcPr>
          <w:p w:rsidR="00386DD5" w:rsidRDefault="00F05B26" w:rsidP="00BD16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SLEEP</w:t>
            </w:r>
          </w:p>
          <w:p w:rsidR="000A03B2" w:rsidRPr="000A03B2" w:rsidRDefault="000A03B2" w:rsidP="00BD16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86DD5" w:rsidRPr="00AE113B" w:rsidRDefault="00386DD5" w:rsidP="006379C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Homework</w:t>
            </w:r>
            <w:r w:rsidR="00F05B26">
              <w:rPr>
                <w:rFonts w:ascii="Comic Sans MS" w:hAnsi="Comic Sans MS"/>
                <w:b/>
              </w:rPr>
              <w:t xml:space="preserve">: </w:t>
            </w:r>
          </w:p>
        </w:tc>
        <w:tc>
          <w:tcPr>
            <w:tcW w:w="2970" w:type="dxa"/>
            <w:shd w:val="clear" w:color="auto" w:fill="auto"/>
          </w:tcPr>
          <w:p w:rsidR="00386DD5" w:rsidRPr="005A284D" w:rsidRDefault="00386DD5" w:rsidP="00FF773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 xml:space="preserve">Homework: </w:t>
            </w:r>
            <w:r w:rsidR="00F05B26">
              <w:rPr>
                <w:rFonts w:ascii="Comic Sans MS" w:hAnsi="Comic Sans MS"/>
                <w:b/>
              </w:rPr>
              <w:t>WS: Parallel lines crossed by a transversal 1-12</w:t>
            </w:r>
          </w:p>
          <w:p w:rsidR="00386DD5" w:rsidRPr="005A284D" w:rsidRDefault="00386DD5" w:rsidP="002107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0" w:type="dxa"/>
            <w:shd w:val="clear" w:color="auto" w:fill="auto"/>
          </w:tcPr>
          <w:p w:rsidR="00386DD5" w:rsidRPr="005A284D" w:rsidRDefault="00386DD5" w:rsidP="00FF773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Homework</w:t>
            </w:r>
            <w:r w:rsidR="006379C3">
              <w:rPr>
                <w:rFonts w:ascii="Comic Sans MS" w:hAnsi="Comic Sans MS"/>
                <w:b/>
              </w:rPr>
              <w:t xml:space="preserve"> </w:t>
            </w:r>
          </w:p>
          <w:p w:rsidR="00510466" w:rsidRPr="005A284D" w:rsidRDefault="00F05B26" w:rsidP="0021077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WS</w:t>
            </w:r>
          </w:p>
        </w:tc>
        <w:tc>
          <w:tcPr>
            <w:tcW w:w="2970" w:type="dxa"/>
            <w:shd w:val="clear" w:color="auto" w:fill="auto"/>
          </w:tcPr>
          <w:p w:rsidR="00386DD5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Homework:</w:t>
            </w:r>
            <w:r w:rsidR="006379C3">
              <w:rPr>
                <w:rFonts w:ascii="Comic Sans MS" w:hAnsi="Comic Sans MS"/>
                <w:b/>
              </w:rPr>
              <w:t xml:space="preserve"> </w:t>
            </w:r>
          </w:p>
          <w:p w:rsidR="00386DD5" w:rsidRPr="005A284D" w:rsidRDefault="00386DD5" w:rsidP="003A4E4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5E06CA" w:rsidRPr="005A284D" w:rsidRDefault="005E06CA">
      <w:pPr>
        <w:rPr>
          <w:rFonts w:ascii="Comic Sans MS" w:hAnsi="Comic Sans MS"/>
        </w:rPr>
      </w:pPr>
    </w:p>
    <w:sectPr w:rsidR="005E06CA" w:rsidRPr="005A284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EE" w:rsidRDefault="00B960EE" w:rsidP="0039321F">
      <w:pPr>
        <w:spacing w:after="0" w:line="240" w:lineRule="auto"/>
      </w:pPr>
      <w:r>
        <w:separator/>
      </w:r>
    </w:p>
  </w:endnote>
  <w:endnote w:type="continuationSeparator" w:id="0">
    <w:p w:rsidR="00B960EE" w:rsidRDefault="00B960E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EE" w:rsidRDefault="00B960EE" w:rsidP="0039321F">
      <w:pPr>
        <w:spacing w:after="0" w:line="240" w:lineRule="auto"/>
      </w:pPr>
      <w:r>
        <w:separator/>
      </w:r>
    </w:p>
  </w:footnote>
  <w:footnote w:type="continuationSeparator" w:id="0">
    <w:p w:rsidR="00B960EE" w:rsidRDefault="00B960E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7889"/>
    <w:multiLevelType w:val="hybridMultilevel"/>
    <w:tmpl w:val="C8E20F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67830"/>
    <w:multiLevelType w:val="hybridMultilevel"/>
    <w:tmpl w:val="5C546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D5D99"/>
    <w:multiLevelType w:val="hybridMultilevel"/>
    <w:tmpl w:val="09101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53ABD"/>
    <w:multiLevelType w:val="hybridMultilevel"/>
    <w:tmpl w:val="20CA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12834"/>
    <w:rsid w:val="0004619E"/>
    <w:rsid w:val="00050C0A"/>
    <w:rsid w:val="00056938"/>
    <w:rsid w:val="0007650B"/>
    <w:rsid w:val="000A03B2"/>
    <w:rsid w:val="000A3F66"/>
    <w:rsid w:val="000A6715"/>
    <w:rsid w:val="001057B1"/>
    <w:rsid w:val="00155CD1"/>
    <w:rsid w:val="00160378"/>
    <w:rsid w:val="00171F9E"/>
    <w:rsid w:val="0018685D"/>
    <w:rsid w:val="00195077"/>
    <w:rsid w:val="001B3DAC"/>
    <w:rsid w:val="001C5DF8"/>
    <w:rsid w:val="001D14C8"/>
    <w:rsid w:val="00210771"/>
    <w:rsid w:val="00280196"/>
    <w:rsid w:val="00284E61"/>
    <w:rsid w:val="002C21FC"/>
    <w:rsid w:val="002D0BF9"/>
    <w:rsid w:val="002E2F1C"/>
    <w:rsid w:val="003217E6"/>
    <w:rsid w:val="003274D8"/>
    <w:rsid w:val="00382B21"/>
    <w:rsid w:val="00386DD5"/>
    <w:rsid w:val="0039321F"/>
    <w:rsid w:val="00394982"/>
    <w:rsid w:val="003A4E4A"/>
    <w:rsid w:val="003C1394"/>
    <w:rsid w:val="003C1AA7"/>
    <w:rsid w:val="003E069B"/>
    <w:rsid w:val="003F19B2"/>
    <w:rsid w:val="00404942"/>
    <w:rsid w:val="0041062C"/>
    <w:rsid w:val="004171E9"/>
    <w:rsid w:val="00456116"/>
    <w:rsid w:val="004728A3"/>
    <w:rsid w:val="004761EB"/>
    <w:rsid w:val="00495802"/>
    <w:rsid w:val="004A3A2D"/>
    <w:rsid w:val="004C2E80"/>
    <w:rsid w:val="004F4234"/>
    <w:rsid w:val="004F6AE4"/>
    <w:rsid w:val="00510466"/>
    <w:rsid w:val="005113FD"/>
    <w:rsid w:val="00541789"/>
    <w:rsid w:val="00542B19"/>
    <w:rsid w:val="00544F8D"/>
    <w:rsid w:val="005777A8"/>
    <w:rsid w:val="00594533"/>
    <w:rsid w:val="005A284D"/>
    <w:rsid w:val="005C3946"/>
    <w:rsid w:val="005C4DB1"/>
    <w:rsid w:val="005C5883"/>
    <w:rsid w:val="005E06CA"/>
    <w:rsid w:val="005E63F2"/>
    <w:rsid w:val="00607065"/>
    <w:rsid w:val="00626475"/>
    <w:rsid w:val="00631979"/>
    <w:rsid w:val="006379C3"/>
    <w:rsid w:val="00652338"/>
    <w:rsid w:val="006558E1"/>
    <w:rsid w:val="00656C82"/>
    <w:rsid w:val="006622C7"/>
    <w:rsid w:val="00667A02"/>
    <w:rsid w:val="006742DD"/>
    <w:rsid w:val="006870EB"/>
    <w:rsid w:val="006A0722"/>
    <w:rsid w:val="006A27D5"/>
    <w:rsid w:val="006B3F82"/>
    <w:rsid w:val="007134A8"/>
    <w:rsid w:val="00713562"/>
    <w:rsid w:val="00715723"/>
    <w:rsid w:val="00720F2D"/>
    <w:rsid w:val="00723CD2"/>
    <w:rsid w:val="00737222"/>
    <w:rsid w:val="00743CD0"/>
    <w:rsid w:val="00771D10"/>
    <w:rsid w:val="0079406C"/>
    <w:rsid w:val="007A3F57"/>
    <w:rsid w:val="00805138"/>
    <w:rsid w:val="008565C6"/>
    <w:rsid w:val="00856F1D"/>
    <w:rsid w:val="00877CEE"/>
    <w:rsid w:val="008823B9"/>
    <w:rsid w:val="008C1CE7"/>
    <w:rsid w:val="008D7F16"/>
    <w:rsid w:val="008E1745"/>
    <w:rsid w:val="008F229D"/>
    <w:rsid w:val="00911D54"/>
    <w:rsid w:val="00915F60"/>
    <w:rsid w:val="00925C40"/>
    <w:rsid w:val="009368EA"/>
    <w:rsid w:val="00936F61"/>
    <w:rsid w:val="00956E2A"/>
    <w:rsid w:val="00966A39"/>
    <w:rsid w:val="00976605"/>
    <w:rsid w:val="009835E5"/>
    <w:rsid w:val="009A0D98"/>
    <w:rsid w:val="009A3E64"/>
    <w:rsid w:val="009A7303"/>
    <w:rsid w:val="009B0584"/>
    <w:rsid w:val="009E2732"/>
    <w:rsid w:val="009E2D2A"/>
    <w:rsid w:val="00A13EA8"/>
    <w:rsid w:val="00A234FD"/>
    <w:rsid w:val="00A24D0C"/>
    <w:rsid w:val="00A34208"/>
    <w:rsid w:val="00A95928"/>
    <w:rsid w:val="00AA6ADE"/>
    <w:rsid w:val="00AB2B6D"/>
    <w:rsid w:val="00AB6231"/>
    <w:rsid w:val="00AD13C0"/>
    <w:rsid w:val="00AE113B"/>
    <w:rsid w:val="00AE21EF"/>
    <w:rsid w:val="00AE5BEF"/>
    <w:rsid w:val="00B163C3"/>
    <w:rsid w:val="00B31507"/>
    <w:rsid w:val="00B32CE8"/>
    <w:rsid w:val="00B47641"/>
    <w:rsid w:val="00B477C5"/>
    <w:rsid w:val="00B47FB7"/>
    <w:rsid w:val="00B66AC0"/>
    <w:rsid w:val="00B72E21"/>
    <w:rsid w:val="00B83B36"/>
    <w:rsid w:val="00B960EE"/>
    <w:rsid w:val="00BA49DC"/>
    <w:rsid w:val="00BD16F6"/>
    <w:rsid w:val="00BF7C7A"/>
    <w:rsid w:val="00C075BA"/>
    <w:rsid w:val="00C17DC5"/>
    <w:rsid w:val="00C2358C"/>
    <w:rsid w:val="00C448F8"/>
    <w:rsid w:val="00C50FF7"/>
    <w:rsid w:val="00C51662"/>
    <w:rsid w:val="00C5519E"/>
    <w:rsid w:val="00C77D8C"/>
    <w:rsid w:val="00C92295"/>
    <w:rsid w:val="00C93CF4"/>
    <w:rsid w:val="00CD3CF3"/>
    <w:rsid w:val="00CD4329"/>
    <w:rsid w:val="00CD7038"/>
    <w:rsid w:val="00CD76FD"/>
    <w:rsid w:val="00CE2EE4"/>
    <w:rsid w:val="00D047D4"/>
    <w:rsid w:val="00D139D9"/>
    <w:rsid w:val="00D47CEB"/>
    <w:rsid w:val="00D66C13"/>
    <w:rsid w:val="00D679C4"/>
    <w:rsid w:val="00D85C44"/>
    <w:rsid w:val="00DB1DE4"/>
    <w:rsid w:val="00DB4F57"/>
    <w:rsid w:val="00DC2928"/>
    <w:rsid w:val="00DC73F7"/>
    <w:rsid w:val="00DD5F98"/>
    <w:rsid w:val="00DE2ED5"/>
    <w:rsid w:val="00DE6A03"/>
    <w:rsid w:val="00DF3E2E"/>
    <w:rsid w:val="00E07B3A"/>
    <w:rsid w:val="00E54E35"/>
    <w:rsid w:val="00E5720F"/>
    <w:rsid w:val="00E94B84"/>
    <w:rsid w:val="00EB42F5"/>
    <w:rsid w:val="00EC7C37"/>
    <w:rsid w:val="00EE0A53"/>
    <w:rsid w:val="00EF5D09"/>
    <w:rsid w:val="00F05B26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5C5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5C5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Dakota Childers</cp:lastModifiedBy>
  <cp:revision>2</cp:revision>
  <cp:lastPrinted>2016-05-16T02:38:00Z</cp:lastPrinted>
  <dcterms:created xsi:type="dcterms:W3CDTF">2016-05-23T13:33:00Z</dcterms:created>
  <dcterms:modified xsi:type="dcterms:W3CDTF">2016-05-23T13:33:00Z</dcterms:modified>
</cp:coreProperties>
</file>